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2019-2020学年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春季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学期《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》课程教学进度表</w:t>
      </w:r>
    </w:p>
    <w:p>
      <w:pPr>
        <w:spacing w:line="360" w:lineRule="auto"/>
        <w:ind w:firstLine="210" w:firstLineChars="100"/>
        <w:jc w:val="left"/>
        <w:rPr>
          <w:rFonts w:ascii="宋体" w:hAnsi="Times New Roman" w:eastAsiaTheme="minorEastAsia"/>
          <w:b/>
          <w:color w:val="000000"/>
        </w:rPr>
      </w:pPr>
      <w:r>
        <w:rPr>
          <w:rFonts w:ascii="宋体" w:hAnsi="Times New Roman" w:eastAsia="Times New Roman"/>
          <w:b/>
          <w:color w:val="000000"/>
        </w:rPr>
        <w:t>课程名称：</w:t>
      </w:r>
      <w:r>
        <w:rPr>
          <w:rFonts w:hint="eastAsia" w:ascii="宋体" w:hAnsi="Times New Roman" w:eastAsiaTheme="minorEastAsia"/>
          <w:b/>
          <w:color w:val="000000"/>
        </w:rPr>
        <w:t xml:space="preserve">           </w:t>
      </w:r>
      <w:r>
        <w:rPr>
          <w:rFonts w:ascii="宋体" w:hAnsi="Times New Roman" w:eastAsiaTheme="minorEastAsia"/>
          <w:b/>
          <w:color w:val="000000"/>
        </w:rPr>
        <w:t xml:space="preserve">   </w:t>
      </w:r>
      <w:r>
        <w:rPr>
          <w:rFonts w:hint="eastAsia" w:ascii="宋体" w:hAnsi="Times New Roman" w:eastAsiaTheme="minorEastAsia"/>
          <w:b/>
          <w:color w:val="000000"/>
        </w:rPr>
        <w:t xml:space="preserve">    学生所在学院：                专业：                  年级：            教学班名称：</w:t>
      </w:r>
      <w:r>
        <w:rPr>
          <w:rFonts w:hint="eastAsia" w:ascii="仿宋" w:hAnsi="仿宋" w:eastAsia="仿宋"/>
          <w:color w:val="FF0000"/>
        </w:rPr>
        <w:t xml:space="preserve">  </w:t>
      </w:r>
      <w:r>
        <w:rPr>
          <w:rFonts w:hint="eastAsia" w:ascii="宋体" w:hAnsi="Times New Roman" w:eastAsiaTheme="minorEastAsia"/>
          <w:b/>
          <w:color w:val="000000"/>
        </w:rPr>
        <w:t xml:space="preserve">    </w:t>
      </w:r>
      <w:r>
        <w:rPr>
          <w:rFonts w:ascii="宋体" w:hAnsi="Times New Roman" w:eastAsiaTheme="minorEastAsia"/>
          <w:b/>
          <w:color w:val="000000"/>
        </w:rPr>
        <w:t xml:space="preserve">     </w:t>
      </w:r>
      <w:r>
        <w:rPr>
          <w:rFonts w:hint="eastAsia" w:ascii="宋体" w:hAnsi="Times New Roman" w:eastAsiaTheme="minorEastAsia"/>
          <w:b/>
          <w:color w:val="000000"/>
        </w:rPr>
        <w:t xml:space="preserve">     </w:t>
      </w:r>
    </w:p>
    <w:p>
      <w:pPr>
        <w:spacing w:line="360" w:lineRule="auto"/>
        <w:ind w:firstLine="211" w:firstLineChars="100"/>
        <w:jc w:val="left"/>
        <w:rPr>
          <w:rFonts w:ascii="宋体" w:hAnsi="Times New Roman" w:eastAsiaTheme="minorEastAsia"/>
          <w:b/>
          <w:color w:val="000000"/>
        </w:rPr>
      </w:pPr>
      <w:r>
        <w:rPr>
          <w:rFonts w:hint="eastAsia" w:ascii="宋体" w:hAnsi="Times New Roman" w:eastAsiaTheme="minorEastAsia"/>
          <w:b/>
          <w:color w:val="000000"/>
        </w:rPr>
        <w:t xml:space="preserve">课程负责人：         </w:t>
      </w:r>
      <w:r>
        <w:rPr>
          <w:rFonts w:ascii="宋体" w:hAnsi="Times New Roman" w:eastAsiaTheme="minorEastAsia"/>
          <w:b/>
          <w:color w:val="000000"/>
        </w:rPr>
        <w:t xml:space="preserve">   </w:t>
      </w:r>
      <w:r>
        <w:rPr>
          <w:rFonts w:hint="eastAsia" w:ascii="宋体" w:hAnsi="Times New Roman" w:eastAsiaTheme="minorEastAsia"/>
          <w:b/>
          <w:color w:val="000000"/>
        </w:rPr>
        <w:t xml:space="preserve">    教师所在学院：                </w:t>
      </w:r>
      <w:r>
        <w:rPr>
          <w:rFonts w:hint="eastAsia" w:ascii="宋体" w:hAnsi="宋体" w:cs="宋体"/>
          <w:b/>
          <w:color w:val="000000"/>
        </w:rPr>
        <w:t>总</w:t>
      </w:r>
      <w:r>
        <w:rPr>
          <w:rFonts w:ascii="宋体" w:hAnsi="Times New Roman" w:eastAsia="Times New Roman"/>
          <w:b/>
          <w:color w:val="000000"/>
        </w:rPr>
        <w:t>学时数：</w:t>
      </w:r>
    </w:p>
    <w:p>
      <w:pPr>
        <w:jc w:val="left"/>
        <w:rPr>
          <w:rFonts w:ascii="仿宋" w:hAnsi="仿宋" w:eastAsia="仿宋"/>
          <w:color w:val="000000"/>
        </w:rPr>
      </w:pPr>
    </w:p>
    <w:tbl>
      <w:tblPr>
        <w:tblStyle w:val="5"/>
        <w:tblW w:w="137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55"/>
        <w:gridCol w:w="2425"/>
        <w:gridCol w:w="4689"/>
        <w:gridCol w:w="1455"/>
        <w:gridCol w:w="2050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Theme="minorEastAsia"/>
                <w:b/>
                <w:color w:val="000000"/>
              </w:rPr>
            </w:pPr>
            <w:r>
              <w:rPr>
                <w:rFonts w:hint="eastAsia" w:ascii="宋体" w:hAnsi="Times New Roman" w:eastAsiaTheme="minorEastAsia"/>
                <w:b/>
                <w:color w:val="000000"/>
              </w:rPr>
              <w:t>教学周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Times New Roman" w:eastAsiaTheme="minorEastAsia"/>
                <w:b/>
                <w:color w:val="000000"/>
              </w:rPr>
            </w:pPr>
            <w:r>
              <w:rPr>
                <w:rFonts w:hint="eastAsia" w:ascii="宋体" w:hAnsi="Times New Roman" w:eastAsiaTheme="minorEastAsia"/>
                <w:b/>
                <w:color w:val="000000"/>
              </w:rPr>
              <w:t>学时安排</w:t>
            </w:r>
          </w:p>
        </w:tc>
        <w:tc>
          <w:tcPr>
            <w:tcW w:w="2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Times New Roman" w:eastAsia="Times New Roman"/>
                <w:b/>
                <w:color w:val="000000"/>
              </w:rPr>
              <w:t>学习单元名称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Times New Roman" w:eastAsiaTheme="minorEastAsia"/>
                <w:b/>
                <w:color w:val="000000"/>
              </w:rPr>
              <w:t>主要教学内容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Times New Roman" w:eastAsiaTheme="minorEastAsia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教学形式</w:t>
            </w:r>
          </w:p>
        </w:tc>
        <w:tc>
          <w:tcPr>
            <w:tcW w:w="20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Theme="minorEastAsia"/>
                <w:b/>
                <w:color w:val="000000"/>
              </w:rPr>
            </w:pPr>
            <w:r>
              <w:rPr>
                <w:rFonts w:hint="eastAsia" w:ascii="宋体" w:hAnsi="Times New Roman" w:eastAsiaTheme="minorEastAsia"/>
                <w:b/>
                <w:color w:val="000000"/>
              </w:rPr>
              <w:t>作业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Times New Roman" w:eastAsiaTheme="minorEastAsia"/>
                <w:b/>
                <w:color w:val="000000"/>
              </w:rPr>
            </w:pPr>
            <w:r>
              <w:rPr>
                <w:rFonts w:hint="eastAsia" w:ascii="宋体" w:hAnsi="Times New Roman" w:eastAsiaTheme="minorEastAsia"/>
                <w:b/>
                <w:color w:val="000000"/>
              </w:rPr>
              <w:t>授课教师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第一周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ascii="仿宋" w:hAnsi="仿宋" w:eastAsia="仿宋"/>
                <w:color w:val="FF0000"/>
              </w:rPr>
              <w:t>第1-2学时</w:t>
            </w:r>
          </w:p>
        </w:tc>
        <w:tc>
          <w:tcPr>
            <w:tcW w:w="24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689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2050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734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第二周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第3-4学时</w:t>
            </w:r>
          </w:p>
        </w:tc>
        <w:tc>
          <w:tcPr>
            <w:tcW w:w="242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689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205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734" w:type="dxa"/>
          </w:tcPr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242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689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205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734" w:type="dxa"/>
          </w:tcPr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242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689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455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2050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734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Ansi="Times New Roman" w:eastAsiaTheme="minorEastAsia"/>
                <w:color w:val="FF000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hAnsi="Times New Roman" w:eastAsia="Times New Roman"/>
                <w:color w:val="FF0000"/>
              </w:rPr>
            </w:pPr>
          </w:p>
        </w:tc>
        <w:tc>
          <w:tcPr>
            <w:tcW w:w="242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Ansi="Times New Roman" w:eastAsia="Times New Roman"/>
                <w:color w:val="FF0000"/>
              </w:rPr>
            </w:pPr>
          </w:p>
        </w:tc>
        <w:tc>
          <w:tcPr>
            <w:tcW w:w="4689" w:type="dxa"/>
          </w:tcPr>
          <w:p>
            <w:pPr>
              <w:rPr>
                <w:rFonts w:hAnsi="宋体"/>
                <w:color w:val="FF0000"/>
              </w:rPr>
            </w:pPr>
          </w:p>
        </w:tc>
        <w:tc>
          <w:tcPr>
            <w:tcW w:w="1455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2050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734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Ansi="Times New Roman" w:eastAsiaTheme="minorEastAsia"/>
                <w:color w:val="FF000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hAnsi="Times New Roman" w:eastAsia="Times New Roman"/>
                <w:color w:val="FF0000"/>
              </w:rPr>
            </w:pPr>
          </w:p>
        </w:tc>
        <w:tc>
          <w:tcPr>
            <w:tcW w:w="242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Ansi="Times New Roman" w:eastAsia="Times New Roman"/>
                <w:color w:val="FF0000"/>
              </w:rPr>
            </w:pPr>
          </w:p>
        </w:tc>
        <w:tc>
          <w:tcPr>
            <w:tcW w:w="4689" w:type="dxa"/>
          </w:tcPr>
          <w:p>
            <w:pPr>
              <w:rPr>
                <w:rFonts w:hAnsi="宋体"/>
                <w:color w:val="FF0000"/>
              </w:rPr>
            </w:pPr>
            <w:bookmarkStart w:id="0" w:name="_GoBack"/>
            <w:bookmarkEnd w:id="0"/>
          </w:p>
        </w:tc>
        <w:tc>
          <w:tcPr>
            <w:tcW w:w="1455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2050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734" w:type="dxa"/>
          </w:tcPr>
          <w:p>
            <w:pPr>
              <w:rPr>
                <w:rFonts w:ascii="仿宋" w:hAnsi="仿宋" w:eastAsia="仿宋"/>
                <w:color w:val="FF0000"/>
              </w:rPr>
            </w:pPr>
          </w:p>
        </w:tc>
      </w:tr>
    </w:tbl>
    <w:p>
      <w:pPr>
        <w:tabs>
          <w:tab w:val="left" w:pos="2219"/>
        </w:tabs>
        <w:ind w:right="1270"/>
        <w:jc w:val="left"/>
        <w:rPr>
          <w:rFonts w:ascii="仿宋_GB2312" w:eastAsia="仿宋_GB2312"/>
          <w:bCs/>
          <w:color w:val="FF0000"/>
        </w:rPr>
      </w:pPr>
      <w:r>
        <w:rPr>
          <w:rFonts w:hint="eastAsia" w:ascii="仿宋_GB2312" w:eastAsia="仿宋_GB2312"/>
          <w:bCs/>
          <w:color w:val="FF0000"/>
        </w:rPr>
        <w:t>备注：1.教学形式主要包括（1）线上慕课+线上辅导；（2）线上录播+线上辅导；（</w:t>
      </w:r>
      <w:r>
        <w:rPr>
          <w:rFonts w:ascii="仿宋_GB2312" w:eastAsia="仿宋_GB2312"/>
          <w:bCs/>
          <w:color w:val="FF0000"/>
        </w:rPr>
        <w:t>3</w:t>
      </w:r>
      <w:r>
        <w:rPr>
          <w:rFonts w:hint="eastAsia" w:ascii="仿宋_GB2312" w:eastAsia="仿宋_GB2312"/>
          <w:bCs/>
          <w:color w:val="FF0000"/>
        </w:rPr>
        <w:t>）线上直播+线上辅导以及其他线上教学形式，并请注明线上教学的支撑平台。</w:t>
      </w:r>
    </w:p>
    <w:p>
      <w:pPr>
        <w:tabs>
          <w:tab w:val="left" w:pos="2219"/>
        </w:tabs>
        <w:ind w:right="1270" w:firstLine="630" w:firstLineChars="300"/>
        <w:jc w:val="left"/>
        <w:rPr>
          <w:rFonts w:ascii="仿宋" w:hAnsi="仿宋" w:eastAsia="仿宋"/>
          <w:color w:val="FF0000"/>
        </w:rPr>
      </w:pPr>
      <w:r>
        <w:rPr>
          <w:rFonts w:hint="eastAsia" w:ascii="仿宋_GB2312" w:eastAsia="仿宋_GB2312"/>
          <w:bCs/>
          <w:color w:val="FF0000"/>
        </w:rPr>
        <w:t>2.统一开设的公共课，此表填写一份即可。</w:t>
      </w:r>
    </w:p>
    <w:sectPr>
      <w:footerReference r:id="rId3" w:type="first"/>
      <w:pgSz w:w="16838" w:h="11906" w:orient="landscape"/>
      <w:pgMar w:top="1797" w:right="1440" w:bottom="70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tab w:relativeTo="margin" w:alignment="center" w:leader="none"/>
    </w:r>
    <w:r>
      <w:rPr>
        <w:rFonts w:hint="eastAsia"/>
      </w:rPr>
      <w:t>华南理工大学教务处制</w:t>
    </w: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CE"/>
    <w:rsid w:val="00004F33"/>
    <w:rsid w:val="00011F9B"/>
    <w:rsid w:val="00021CD1"/>
    <w:rsid w:val="000304C2"/>
    <w:rsid w:val="00037B6D"/>
    <w:rsid w:val="000536CB"/>
    <w:rsid w:val="00062CD0"/>
    <w:rsid w:val="000702F0"/>
    <w:rsid w:val="00076DFF"/>
    <w:rsid w:val="000A5872"/>
    <w:rsid w:val="000B087A"/>
    <w:rsid w:val="000B356C"/>
    <w:rsid w:val="000B7A2C"/>
    <w:rsid w:val="000C00C2"/>
    <w:rsid w:val="000C1AA2"/>
    <w:rsid w:val="000C5615"/>
    <w:rsid w:val="000C70FF"/>
    <w:rsid w:val="000E61E8"/>
    <w:rsid w:val="00102B1C"/>
    <w:rsid w:val="00115F60"/>
    <w:rsid w:val="00123588"/>
    <w:rsid w:val="00124A22"/>
    <w:rsid w:val="00126EB6"/>
    <w:rsid w:val="00131FBD"/>
    <w:rsid w:val="00153308"/>
    <w:rsid w:val="00177C9F"/>
    <w:rsid w:val="00187464"/>
    <w:rsid w:val="001876BD"/>
    <w:rsid w:val="001964D0"/>
    <w:rsid w:val="001B3349"/>
    <w:rsid w:val="001C29C0"/>
    <w:rsid w:val="001F0F79"/>
    <w:rsid w:val="001F392A"/>
    <w:rsid w:val="001F4CD2"/>
    <w:rsid w:val="00201771"/>
    <w:rsid w:val="00211F45"/>
    <w:rsid w:val="00212EC9"/>
    <w:rsid w:val="0022034A"/>
    <w:rsid w:val="00221F3B"/>
    <w:rsid w:val="00226FB9"/>
    <w:rsid w:val="00244DB4"/>
    <w:rsid w:val="00251959"/>
    <w:rsid w:val="00270BAB"/>
    <w:rsid w:val="00280C0F"/>
    <w:rsid w:val="00287F58"/>
    <w:rsid w:val="002926CF"/>
    <w:rsid w:val="0029444A"/>
    <w:rsid w:val="002B6344"/>
    <w:rsid w:val="002C3F09"/>
    <w:rsid w:val="002C7E03"/>
    <w:rsid w:val="002F1BC9"/>
    <w:rsid w:val="003001E6"/>
    <w:rsid w:val="00307971"/>
    <w:rsid w:val="00314306"/>
    <w:rsid w:val="00320708"/>
    <w:rsid w:val="00322A6D"/>
    <w:rsid w:val="003235E6"/>
    <w:rsid w:val="00334961"/>
    <w:rsid w:val="003376F7"/>
    <w:rsid w:val="00375305"/>
    <w:rsid w:val="00375FB1"/>
    <w:rsid w:val="0037747F"/>
    <w:rsid w:val="00392DEA"/>
    <w:rsid w:val="003964E1"/>
    <w:rsid w:val="003C0898"/>
    <w:rsid w:val="003D26E4"/>
    <w:rsid w:val="003E7B77"/>
    <w:rsid w:val="003F160C"/>
    <w:rsid w:val="003F168A"/>
    <w:rsid w:val="00406343"/>
    <w:rsid w:val="00414604"/>
    <w:rsid w:val="00414E76"/>
    <w:rsid w:val="00417286"/>
    <w:rsid w:val="00430C76"/>
    <w:rsid w:val="004311C1"/>
    <w:rsid w:val="00436F9A"/>
    <w:rsid w:val="004422AA"/>
    <w:rsid w:val="00444383"/>
    <w:rsid w:val="00452AE7"/>
    <w:rsid w:val="00452CBD"/>
    <w:rsid w:val="0045602F"/>
    <w:rsid w:val="00464488"/>
    <w:rsid w:val="00467B35"/>
    <w:rsid w:val="00471D70"/>
    <w:rsid w:val="00473B55"/>
    <w:rsid w:val="00477076"/>
    <w:rsid w:val="00484BE2"/>
    <w:rsid w:val="004906B1"/>
    <w:rsid w:val="00492B7E"/>
    <w:rsid w:val="00494AB2"/>
    <w:rsid w:val="004A7AB8"/>
    <w:rsid w:val="004C3356"/>
    <w:rsid w:val="004C3B59"/>
    <w:rsid w:val="004D0690"/>
    <w:rsid w:val="004F1623"/>
    <w:rsid w:val="004F467A"/>
    <w:rsid w:val="0050609F"/>
    <w:rsid w:val="00507626"/>
    <w:rsid w:val="00511E5A"/>
    <w:rsid w:val="00513F67"/>
    <w:rsid w:val="0051449A"/>
    <w:rsid w:val="00516BAD"/>
    <w:rsid w:val="005240C3"/>
    <w:rsid w:val="005275ED"/>
    <w:rsid w:val="00531466"/>
    <w:rsid w:val="00537561"/>
    <w:rsid w:val="0055204B"/>
    <w:rsid w:val="0055340D"/>
    <w:rsid w:val="005552C9"/>
    <w:rsid w:val="0056506C"/>
    <w:rsid w:val="005670EC"/>
    <w:rsid w:val="00567874"/>
    <w:rsid w:val="00571C1A"/>
    <w:rsid w:val="005750D9"/>
    <w:rsid w:val="005761A4"/>
    <w:rsid w:val="00590E5C"/>
    <w:rsid w:val="005974DC"/>
    <w:rsid w:val="005976A3"/>
    <w:rsid w:val="005C7673"/>
    <w:rsid w:val="005E40A8"/>
    <w:rsid w:val="005F51CF"/>
    <w:rsid w:val="00602E75"/>
    <w:rsid w:val="00626BB4"/>
    <w:rsid w:val="006325C8"/>
    <w:rsid w:val="00637924"/>
    <w:rsid w:val="006427C2"/>
    <w:rsid w:val="00642A87"/>
    <w:rsid w:val="006456BD"/>
    <w:rsid w:val="00660BE5"/>
    <w:rsid w:val="0066289E"/>
    <w:rsid w:val="006803CE"/>
    <w:rsid w:val="006805AD"/>
    <w:rsid w:val="0069236A"/>
    <w:rsid w:val="00697A36"/>
    <w:rsid w:val="006A01E8"/>
    <w:rsid w:val="006A0E04"/>
    <w:rsid w:val="006C2B2C"/>
    <w:rsid w:val="006E3C57"/>
    <w:rsid w:val="006F459E"/>
    <w:rsid w:val="0070564A"/>
    <w:rsid w:val="00716838"/>
    <w:rsid w:val="00724410"/>
    <w:rsid w:val="00750DD5"/>
    <w:rsid w:val="007640E4"/>
    <w:rsid w:val="00775C77"/>
    <w:rsid w:val="00780008"/>
    <w:rsid w:val="0078125C"/>
    <w:rsid w:val="0079409D"/>
    <w:rsid w:val="00794AA0"/>
    <w:rsid w:val="00797EFA"/>
    <w:rsid w:val="007B11D6"/>
    <w:rsid w:val="007B17E8"/>
    <w:rsid w:val="007C5298"/>
    <w:rsid w:val="007C693C"/>
    <w:rsid w:val="007D2F7E"/>
    <w:rsid w:val="007D40AA"/>
    <w:rsid w:val="007E11A7"/>
    <w:rsid w:val="007F5BC8"/>
    <w:rsid w:val="008011F0"/>
    <w:rsid w:val="00807D79"/>
    <w:rsid w:val="00815AFF"/>
    <w:rsid w:val="00820207"/>
    <w:rsid w:val="00820D14"/>
    <w:rsid w:val="008328E0"/>
    <w:rsid w:val="00833DF7"/>
    <w:rsid w:val="00845BB3"/>
    <w:rsid w:val="00846589"/>
    <w:rsid w:val="00847E4B"/>
    <w:rsid w:val="00850F17"/>
    <w:rsid w:val="00872CA9"/>
    <w:rsid w:val="008771E5"/>
    <w:rsid w:val="00884580"/>
    <w:rsid w:val="00886694"/>
    <w:rsid w:val="0088679A"/>
    <w:rsid w:val="008A2275"/>
    <w:rsid w:val="008A2479"/>
    <w:rsid w:val="008A66D7"/>
    <w:rsid w:val="008B06E8"/>
    <w:rsid w:val="008B454E"/>
    <w:rsid w:val="008B5877"/>
    <w:rsid w:val="008D1741"/>
    <w:rsid w:val="008D63B3"/>
    <w:rsid w:val="008E407E"/>
    <w:rsid w:val="008E4760"/>
    <w:rsid w:val="008F34D5"/>
    <w:rsid w:val="008F4140"/>
    <w:rsid w:val="00900C6C"/>
    <w:rsid w:val="00905564"/>
    <w:rsid w:val="0090746D"/>
    <w:rsid w:val="0091267A"/>
    <w:rsid w:val="00923F27"/>
    <w:rsid w:val="009544D7"/>
    <w:rsid w:val="00960069"/>
    <w:rsid w:val="00986EB2"/>
    <w:rsid w:val="009A03CE"/>
    <w:rsid w:val="009A3867"/>
    <w:rsid w:val="009A5A8A"/>
    <w:rsid w:val="009B0F05"/>
    <w:rsid w:val="009E1101"/>
    <w:rsid w:val="009E3F80"/>
    <w:rsid w:val="009E6AD3"/>
    <w:rsid w:val="00A02E81"/>
    <w:rsid w:val="00A07FC6"/>
    <w:rsid w:val="00A10C1C"/>
    <w:rsid w:val="00A10FC7"/>
    <w:rsid w:val="00A26847"/>
    <w:rsid w:val="00A4257B"/>
    <w:rsid w:val="00A603E4"/>
    <w:rsid w:val="00A643EE"/>
    <w:rsid w:val="00A70CF7"/>
    <w:rsid w:val="00A74CE9"/>
    <w:rsid w:val="00A81D0E"/>
    <w:rsid w:val="00A828D1"/>
    <w:rsid w:val="00A85FCA"/>
    <w:rsid w:val="00AA38A5"/>
    <w:rsid w:val="00AA719C"/>
    <w:rsid w:val="00AB6591"/>
    <w:rsid w:val="00AD152C"/>
    <w:rsid w:val="00AD4C7F"/>
    <w:rsid w:val="00AE7C4C"/>
    <w:rsid w:val="00B06ECA"/>
    <w:rsid w:val="00B14D23"/>
    <w:rsid w:val="00B2232B"/>
    <w:rsid w:val="00B24D40"/>
    <w:rsid w:val="00B25368"/>
    <w:rsid w:val="00B27945"/>
    <w:rsid w:val="00B42CF1"/>
    <w:rsid w:val="00B47F43"/>
    <w:rsid w:val="00B51540"/>
    <w:rsid w:val="00B57E9C"/>
    <w:rsid w:val="00B669CD"/>
    <w:rsid w:val="00B6790A"/>
    <w:rsid w:val="00B84D4E"/>
    <w:rsid w:val="00B939D1"/>
    <w:rsid w:val="00BA197B"/>
    <w:rsid w:val="00BA7F7F"/>
    <w:rsid w:val="00BB2DB7"/>
    <w:rsid w:val="00BB3015"/>
    <w:rsid w:val="00BB504C"/>
    <w:rsid w:val="00BB59F8"/>
    <w:rsid w:val="00BC47F1"/>
    <w:rsid w:val="00BD2AD7"/>
    <w:rsid w:val="00BD2D87"/>
    <w:rsid w:val="00BD3857"/>
    <w:rsid w:val="00BE112B"/>
    <w:rsid w:val="00BE222C"/>
    <w:rsid w:val="00BE5559"/>
    <w:rsid w:val="00BE7697"/>
    <w:rsid w:val="00BE7C0A"/>
    <w:rsid w:val="00BF19EA"/>
    <w:rsid w:val="00BF3887"/>
    <w:rsid w:val="00C04550"/>
    <w:rsid w:val="00C1044F"/>
    <w:rsid w:val="00C15B76"/>
    <w:rsid w:val="00C233C1"/>
    <w:rsid w:val="00C23902"/>
    <w:rsid w:val="00C32B10"/>
    <w:rsid w:val="00C34D09"/>
    <w:rsid w:val="00C437E1"/>
    <w:rsid w:val="00C5211C"/>
    <w:rsid w:val="00C626CB"/>
    <w:rsid w:val="00C62ECD"/>
    <w:rsid w:val="00C765A0"/>
    <w:rsid w:val="00C80C5D"/>
    <w:rsid w:val="00C9307E"/>
    <w:rsid w:val="00CB3B74"/>
    <w:rsid w:val="00CB7198"/>
    <w:rsid w:val="00CC267F"/>
    <w:rsid w:val="00CD132D"/>
    <w:rsid w:val="00CD4965"/>
    <w:rsid w:val="00CD6DE2"/>
    <w:rsid w:val="00CE1E6C"/>
    <w:rsid w:val="00CF3312"/>
    <w:rsid w:val="00D06A45"/>
    <w:rsid w:val="00D1154A"/>
    <w:rsid w:val="00D257BE"/>
    <w:rsid w:val="00D338CF"/>
    <w:rsid w:val="00D47004"/>
    <w:rsid w:val="00D479A8"/>
    <w:rsid w:val="00D50E9B"/>
    <w:rsid w:val="00D52774"/>
    <w:rsid w:val="00D532D2"/>
    <w:rsid w:val="00D60F36"/>
    <w:rsid w:val="00D6650E"/>
    <w:rsid w:val="00D93920"/>
    <w:rsid w:val="00D977D3"/>
    <w:rsid w:val="00DA27F1"/>
    <w:rsid w:val="00DA42E6"/>
    <w:rsid w:val="00DA6957"/>
    <w:rsid w:val="00DB3E62"/>
    <w:rsid w:val="00DD163A"/>
    <w:rsid w:val="00DD214C"/>
    <w:rsid w:val="00DF01C4"/>
    <w:rsid w:val="00DF0ADE"/>
    <w:rsid w:val="00E020CE"/>
    <w:rsid w:val="00E04B9C"/>
    <w:rsid w:val="00E069D4"/>
    <w:rsid w:val="00E33354"/>
    <w:rsid w:val="00E34E2D"/>
    <w:rsid w:val="00E420BC"/>
    <w:rsid w:val="00E50002"/>
    <w:rsid w:val="00E565C4"/>
    <w:rsid w:val="00E64946"/>
    <w:rsid w:val="00E7021A"/>
    <w:rsid w:val="00E745E6"/>
    <w:rsid w:val="00E8101A"/>
    <w:rsid w:val="00E90495"/>
    <w:rsid w:val="00E9587E"/>
    <w:rsid w:val="00EA1F25"/>
    <w:rsid w:val="00EA7F1E"/>
    <w:rsid w:val="00EB58B3"/>
    <w:rsid w:val="00EC683A"/>
    <w:rsid w:val="00EE0887"/>
    <w:rsid w:val="00F03D30"/>
    <w:rsid w:val="00F21C73"/>
    <w:rsid w:val="00F22822"/>
    <w:rsid w:val="00F4070A"/>
    <w:rsid w:val="00F43B20"/>
    <w:rsid w:val="00F47C51"/>
    <w:rsid w:val="00F50CE4"/>
    <w:rsid w:val="00F710A9"/>
    <w:rsid w:val="00F73E46"/>
    <w:rsid w:val="00F87A60"/>
    <w:rsid w:val="00F92B97"/>
    <w:rsid w:val="00FA0944"/>
    <w:rsid w:val="00FA2DD9"/>
    <w:rsid w:val="00FA69F8"/>
    <w:rsid w:val="00FB0451"/>
    <w:rsid w:val="00FB18E9"/>
    <w:rsid w:val="00FB4220"/>
    <w:rsid w:val="00FB55EF"/>
    <w:rsid w:val="00FB6DF2"/>
    <w:rsid w:val="00FD7D56"/>
    <w:rsid w:val="00FE4B98"/>
    <w:rsid w:val="00FF7139"/>
    <w:rsid w:val="339362CA"/>
    <w:rsid w:val="6EC0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CCE43-B215-4EF2-B2D0-DB0104751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</TotalTime>
  <ScaleCrop>false</ScaleCrop>
  <LinksUpToDate>false</LinksUpToDate>
  <CharactersWithSpaces>411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2020-02-12T06:09:00Z</dcterms:created>
  <dc:creator>xiaohuiscut</dc:creator>
  <cp:lastModifiedBy>水沅</cp:lastModifiedBy>
  <cp:lastPrinted>2019-12-24T08:59:00Z</cp:lastPrinted>
  <dcterms:modified xsi:type="dcterms:W3CDTF">2020-02-14T03:37:47Z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